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63B75F5A" w14:textId="6C1151BB" w:rsidR="00FA6016" w:rsidRPr="00FA6016" w:rsidRDefault="00FA6016" w:rsidP="00FA6016">
      <w:pPr>
        <w:jc w:val="center"/>
        <w:rPr>
          <w:b/>
          <w:bCs/>
        </w:rPr>
      </w:pPr>
      <w:bookmarkStart w:id="0" w:name="_Hlk88236049"/>
      <w:r w:rsidRPr="00FA6016">
        <w:rPr>
          <w:b/>
          <w:bCs/>
        </w:rPr>
        <w:t>**Mae’r ffurflen hon ar gael yn Gymraeg / This form is available in Welsh**</w:t>
      </w:r>
    </w:p>
    <w:p w14:paraId="77A23C7C" w14:textId="08D1625E" w:rsidR="004B0208" w:rsidRPr="00C43ED6" w:rsidRDefault="004B0208" w:rsidP="00C43ED6">
      <w:pPr>
        <w:pStyle w:val="Heading1"/>
        <w:jc w:val="center"/>
        <w:rPr>
          <w:sz w:val="36"/>
          <w:szCs w:val="36"/>
        </w:rPr>
      </w:pPr>
      <w:r w:rsidRPr="00C43ED6">
        <w:rPr>
          <w:sz w:val="36"/>
          <w:szCs w:val="36"/>
        </w:rPr>
        <w:t>WELSH GOVERNMENT CO2 GRANT APPLICATION FORM</w:t>
      </w:r>
    </w:p>
    <w:p w14:paraId="4EEE433B" w14:textId="77777777" w:rsidR="004B0208" w:rsidRPr="00C43ED6" w:rsidRDefault="004B0208" w:rsidP="004B0208">
      <w:pPr>
        <w:rPr>
          <w:sz w:val="4"/>
          <w:szCs w:val="4"/>
        </w:rPr>
      </w:pPr>
    </w:p>
    <w:p w14:paraId="25F74AB3" w14:textId="77777777" w:rsidR="004B0208" w:rsidRPr="00FB6EBA" w:rsidRDefault="004B0208" w:rsidP="004B0208">
      <w:pPr>
        <w:jc w:val="both"/>
        <w:rPr>
          <w:rFonts w:ascii="Arial" w:hAnsi="Arial" w:cs="Arial"/>
          <w:b/>
        </w:rPr>
      </w:pPr>
      <w:r w:rsidRPr="00FB6EBA">
        <w:rPr>
          <w:rFonts w:ascii="Arial" w:hAnsi="Arial" w:cs="Arial"/>
          <w:b/>
        </w:rPr>
        <w:t>Eligible Settings</w:t>
      </w:r>
    </w:p>
    <w:p w14:paraId="1AF96D00" w14:textId="77777777" w:rsidR="004B0208" w:rsidRPr="00FB6EBA" w:rsidRDefault="004B0208" w:rsidP="004B0208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/>
          <w:iCs/>
        </w:rPr>
      </w:pPr>
      <w:r w:rsidRPr="00FB6EBA">
        <w:rPr>
          <w:rFonts w:ascii="Arial" w:hAnsi="Arial" w:cs="Arial"/>
        </w:rPr>
        <w:t xml:space="preserve">All settings registered with Care Inspectorate Wales (CIW) </w:t>
      </w:r>
    </w:p>
    <w:p w14:paraId="6DD766C6" w14:textId="77777777" w:rsidR="004B0208" w:rsidRPr="00FB6EBA" w:rsidRDefault="004B0208" w:rsidP="004B0208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/>
          <w:iCs/>
        </w:rPr>
      </w:pPr>
      <w:r w:rsidRPr="00FB6EBA">
        <w:rPr>
          <w:rFonts w:ascii="Arial" w:hAnsi="Arial" w:cs="Arial"/>
          <w:iCs/>
        </w:rPr>
        <w:t>Registered on Dewis Cymru with an up-to-date and published record</w:t>
      </w:r>
    </w:p>
    <w:p w14:paraId="7B8EA898" w14:textId="77777777" w:rsidR="004B0208" w:rsidRPr="00FB6EBA" w:rsidRDefault="004B0208" w:rsidP="004B0208">
      <w:pPr>
        <w:pStyle w:val="BodyText"/>
        <w:overflowPunct w:val="0"/>
        <w:autoSpaceDE w:val="0"/>
        <w:autoSpaceDN w:val="0"/>
        <w:adjustRightInd w:val="0"/>
        <w:jc w:val="left"/>
        <w:rPr>
          <w:rFonts w:ascii="Arial" w:hAnsi="Arial" w:cs="Arial"/>
        </w:rPr>
      </w:pPr>
    </w:p>
    <w:p w14:paraId="2AE6DA5D" w14:textId="77777777" w:rsidR="004B0208" w:rsidRPr="00FB6EBA" w:rsidRDefault="004B0208" w:rsidP="004B0208">
      <w:pPr>
        <w:pStyle w:val="BodyText"/>
        <w:overflowPunct w:val="0"/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FB6EBA">
        <w:rPr>
          <w:rFonts w:ascii="Arial" w:hAnsi="Arial" w:cs="Arial"/>
          <w:b/>
          <w:bCs/>
        </w:rPr>
        <w:t>Criteria of Grant</w:t>
      </w:r>
    </w:p>
    <w:p w14:paraId="7553E119" w14:textId="77777777" w:rsidR="004B0208" w:rsidRPr="00FB6EBA" w:rsidRDefault="004B0208" w:rsidP="004B0208">
      <w:pPr>
        <w:pStyle w:val="BodyText"/>
        <w:overflowPunct w:val="0"/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FB6EBA">
        <w:rPr>
          <w:rFonts w:ascii="Arial" w:hAnsi="Arial" w:cs="Arial"/>
        </w:rPr>
        <w:t>In making an application a provider must:</w:t>
      </w:r>
    </w:p>
    <w:p w14:paraId="2DEF6894" w14:textId="77777777" w:rsidR="004B0208" w:rsidRPr="00FB6EBA" w:rsidRDefault="004B0208" w:rsidP="004B0208">
      <w:pPr>
        <w:pStyle w:val="BodyText"/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48BD034" w14:textId="77777777" w:rsidR="004B0208" w:rsidRPr="00FB6EBA" w:rsidRDefault="004B0208" w:rsidP="004B0208">
      <w:pPr>
        <w:pStyle w:val="BodyText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FB6EBA">
        <w:rPr>
          <w:rFonts w:ascii="Arial" w:hAnsi="Arial" w:cs="Arial"/>
        </w:rPr>
        <w:t>Be registered with CIW or in the case of new providers, give a written undertaking that it will register with CIW at the earliest opportunity.</w:t>
      </w:r>
    </w:p>
    <w:p w14:paraId="4DB84BB3" w14:textId="479B63B0" w:rsidR="004B0208" w:rsidRPr="00FB6EBA" w:rsidRDefault="004B0208" w:rsidP="004B0208">
      <w:pPr>
        <w:pStyle w:val="BodyText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FB6EBA">
        <w:rPr>
          <w:rFonts w:ascii="Arial" w:hAnsi="Arial" w:cs="Arial"/>
        </w:rPr>
        <w:t xml:space="preserve">Acknowledge the investment from the Welsh Government it has received in any promotional material issued to parents. </w:t>
      </w:r>
    </w:p>
    <w:p w14:paraId="2F4C3041" w14:textId="77777777" w:rsidR="00937BB0" w:rsidRPr="00FB6EBA" w:rsidRDefault="00937BB0" w:rsidP="00937BB0">
      <w:pPr>
        <w:pStyle w:val="BodyText"/>
        <w:suppressAutoHyphens w:val="0"/>
        <w:overflowPunct w:val="0"/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bCs/>
        </w:rPr>
      </w:pPr>
    </w:p>
    <w:p w14:paraId="323CE340" w14:textId="2325B70E" w:rsidR="004B0208" w:rsidRPr="00FB6EBA" w:rsidRDefault="004B0208" w:rsidP="004B0208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</w:rPr>
      </w:pPr>
      <w:r w:rsidRPr="00FB6EBA">
        <w:rPr>
          <w:rFonts w:ascii="Arial" w:hAnsi="Arial" w:cs="Arial"/>
        </w:rPr>
        <w:t xml:space="preserve">Grant funding can be awarded to reimburse childcare settings for the </w:t>
      </w:r>
      <w:r w:rsidR="009E1DA3">
        <w:rPr>
          <w:rFonts w:ascii="Arial" w:hAnsi="Arial" w:cs="Arial"/>
        </w:rPr>
        <w:t>cost</w:t>
      </w:r>
      <w:r w:rsidRPr="00FB6EBA">
        <w:rPr>
          <w:rFonts w:ascii="Arial" w:hAnsi="Arial" w:cs="Arial"/>
        </w:rPr>
        <w:t xml:space="preserve"> of CO2 monitors.</w:t>
      </w:r>
    </w:p>
    <w:p w14:paraId="64E6E431" w14:textId="77777777" w:rsidR="004B0208" w:rsidRPr="00FB6EBA" w:rsidRDefault="004B0208" w:rsidP="004B0208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</w:rPr>
      </w:pPr>
    </w:p>
    <w:p w14:paraId="08CD12C2" w14:textId="314A9308" w:rsidR="004B0208" w:rsidRPr="00FB6EBA" w:rsidRDefault="004B0208" w:rsidP="004B0208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</w:rPr>
      </w:pPr>
      <w:r w:rsidRPr="00FB6EBA">
        <w:rPr>
          <w:rFonts w:ascii="Arial" w:hAnsi="Arial" w:cs="Arial"/>
        </w:rPr>
        <w:t>The maximum amount a setting can request for the re-imbursement of CO2 monitors is £150 per unit</w:t>
      </w:r>
      <w:r w:rsidR="008C5C12">
        <w:rPr>
          <w:rFonts w:ascii="Arial" w:hAnsi="Arial" w:cs="Arial"/>
        </w:rPr>
        <w:t>.</w:t>
      </w:r>
      <w:r w:rsidRPr="00FB6EBA">
        <w:rPr>
          <w:rFonts w:ascii="Arial" w:hAnsi="Arial" w:cs="Arial"/>
        </w:rPr>
        <w:t xml:space="preserve"> </w:t>
      </w:r>
      <w:r w:rsidR="008C5C12">
        <w:rPr>
          <w:rFonts w:ascii="Arial" w:hAnsi="Arial" w:cs="Arial"/>
        </w:rPr>
        <w:t>S</w:t>
      </w:r>
      <w:r w:rsidRPr="00FB6EBA">
        <w:rPr>
          <w:rFonts w:ascii="Arial" w:hAnsi="Arial" w:cs="Arial"/>
        </w:rPr>
        <w:t>ettings are required to use the guidance provided to calculate the number of monitors needed and which monitors are appropriate based on room sizes and number of children.</w:t>
      </w:r>
    </w:p>
    <w:p w14:paraId="3E553F9E" w14:textId="77777777" w:rsidR="004B0208" w:rsidRPr="00FB6EBA" w:rsidRDefault="004B0208" w:rsidP="004B0208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</w:rPr>
      </w:pPr>
    </w:p>
    <w:p w14:paraId="7D334FE3" w14:textId="62279CF2" w:rsidR="004B0208" w:rsidRPr="00FB6EBA" w:rsidRDefault="004B0208" w:rsidP="004B0208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</w:rPr>
      </w:pPr>
      <w:r w:rsidRPr="00FB6EBA">
        <w:rPr>
          <w:rFonts w:ascii="Arial" w:hAnsi="Arial" w:cs="Arial"/>
        </w:rPr>
        <w:t>Guidance information can be found here:</w:t>
      </w:r>
    </w:p>
    <w:p w14:paraId="45AAE1BE" w14:textId="77777777" w:rsidR="00937BB0" w:rsidRPr="00FB6EBA" w:rsidRDefault="00937BB0" w:rsidP="00937BB0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14:paraId="6BE1DDFA" w14:textId="2EFD4773" w:rsidR="00937BB0" w:rsidRPr="00FB6EBA" w:rsidRDefault="00937BB0" w:rsidP="00937BB0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FB6EBA">
        <w:rPr>
          <w:rFonts w:ascii="Arial" w:hAnsi="Arial" w:cs="Arial"/>
          <w:b/>
          <w:bCs/>
        </w:rPr>
        <w:t xml:space="preserve">Welsh Government: Covid Guidance </w:t>
      </w:r>
    </w:p>
    <w:p w14:paraId="2FAE229D" w14:textId="77777777" w:rsidR="007B6D6F" w:rsidRDefault="00937BB0" w:rsidP="00937BB0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FB6EBA">
        <w:rPr>
          <w:rFonts w:ascii="Arial" w:hAnsi="Arial" w:cs="Arial"/>
          <w:b/>
          <w:bCs/>
        </w:rPr>
        <w:t>‘How to use’ guide for carbon dioxide monitors as an aid to managing ventilation in education settings:</w:t>
      </w:r>
    </w:p>
    <w:p w14:paraId="1490506F" w14:textId="1E48FB76" w:rsidR="00937BB0" w:rsidRPr="007B6D6F" w:rsidRDefault="00B36C44" w:rsidP="00937BB0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</w:rPr>
      </w:pPr>
      <w:hyperlink r:id="rId7" w:history="1">
        <w:r w:rsidR="007B6D6F" w:rsidRPr="00231DD9">
          <w:rPr>
            <w:rStyle w:val="Hyperlink"/>
            <w:rFonts w:ascii="Arial" w:hAnsi="Arial" w:cs="Arial"/>
          </w:rPr>
          <w:t>https://gov.wales/carbon-dioxide-monitors-education-settings</w:t>
        </w:r>
      </w:hyperlink>
    </w:p>
    <w:p w14:paraId="249C0826" w14:textId="77777777" w:rsidR="00937BB0" w:rsidRPr="007B6D6F" w:rsidRDefault="00937BB0" w:rsidP="00937BB0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14:paraId="7507F3A7" w14:textId="77777777" w:rsidR="007B6D6F" w:rsidRDefault="00937BB0" w:rsidP="007B6D6F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7B6D6F">
        <w:rPr>
          <w:rFonts w:ascii="Arial" w:hAnsi="Arial" w:cs="Arial"/>
          <w:b/>
          <w:bCs/>
        </w:rPr>
        <w:t>Health and Safety Executive: Ventilation and air conditioning during the coronavirus (COVID-19) pandemic:</w:t>
      </w:r>
    </w:p>
    <w:p w14:paraId="30267AF9" w14:textId="3913D5DF" w:rsidR="007B6D6F" w:rsidRPr="007B6D6F" w:rsidRDefault="00B36C44" w:rsidP="007B6D6F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hyperlink r:id="rId8" w:history="1">
        <w:r w:rsidR="007B6D6F" w:rsidRPr="00231DD9">
          <w:rPr>
            <w:rStyle w:val="Hyperlink"/>
            <w:rFonts w:ascii="Arial" w:hAnsi="Arial" w:cs="Arial"/>
          </w:rPr>
          <w:t>https://www.hse.gov.uk/coronavirus/equipment-and-machinery/air-conditioning-and-ventilation/index.htm</w:t>
        </w:r>
      </w:hyperlink>
    </w:p>
    <w:p w14:paraId="614B387F" w14:textId="77777777" w:rsidR="007B6D6F" w:rsidRDefault="007B6D6F" w:rsidP="00C43ED6">
      <w:pPr>
        <w:pStyle w:val="Heading1"/>
      </w:pPr>
      <w:r>
        <w:br w:type="page"/>
      </w:r>
    </w:p>
    <w:p w14:paraId="768F1F40" w14:textId="1DC339AE" w:rsidR="004B0208" w:rsidRDefault="004B0208" w:rsidP="00C43ED6">
      <w:pPr>
        <w:pStyle w:val="Heading1"/>
      </w:pPr>
      <w:r w:rsidRPr="004B0208">
        <w:lastRenderedPageBreak/>
        <w:t>Setting information</w:t>
      </w:r>
    </w:p>
    <w:p w14:paraId="65887E02" w14:textId="77777777" w:rsidR="007B6D6F" w:rsidRPr="007B6D6F" w:rsidRDefault="007B6D6F" w:rsidP="007B6D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838"/>
        <w:gridCol w:w="2952"/>
        <w:gridCol w:w="1442"/>
        <w:gridCol w:w="2784"/>
      </w:tblGrid>
      <w:tr w:rsidR="004B0208" w:rsidRPr="0078614B" w14:paraId="50FF1DC5" w14:textId="77777777" w:rsidTr="00FB6EBA">
        <w:trPr>
          <w:trHeight w:val="544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6BAEC672" w14:textId="77777777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>Setting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FFE858" w14:textId="2C1E18E8" w:rsidR="004B0208" w:rsidRPr="0078614B" w:rsidRDefault="004B0208" w:rsidP="00FB6EBA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73145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86993" w:rsidRPr="00231D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14:paraId="36814539" w14:textId="77777777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 xml:space="preserve">Address of setting </w:t>
            </w:r>
          </w:p>
        </w:tc>
        <w:sdt>
          <w:sdtPr>
            <w:rPr>
              <w:rFonts w:ascii="Arial" w:hAnsi="Arial" w:cs="Arial"/>
            </w:rPr>
            <w:id w:val="1355076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4" w:type="dxa"/>
                <w:vMerge w:val="restart"/>
                <w:shd w:val="clear" w:color="auto" w:fill="FFFFFF" w:themeFill="background1"/>
              </w:tcPr>
              <w:p w14:paraId="1849599A" w14:textId="4EF16791" w:rsidR="004B0208" w:rsidRPr="0078614B" w:rsidRDefault="007B6D6F" w:rsidP="00FB6EBA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0208" w:rsidRPr="0078614B" w14:paraId="07014962" w14:textId="77777777" w:rsidTr="00FB6EBA">
        <w:trPr>
          <w:trHeight w:val="544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6625EA94" w14:textId="77777777" w:rsidR="004B0208" w:rsidRPr="0078614B" w:rsidRDefault="004B0208" w:rsidP="004B020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0BB4" w14:textId="77777777" w:rsidR="004B0208" w:rsidRPr="0078614B" w:rsidRDefault="004B0208" w:rsidP="00FB6EBA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14:paraId="71BECD5B" w14:textId="77777777" w:rsidR="004B0208" w:rsidRPr="0078614B" w:rsidRDefault="004B0208" w:rsidP="004B0208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vMerge/>
            <w:shd w:val="clear" w:color="auto" w:fill="E7E6E6" w:themeFill="background2"/>
          </w:tcPr>
          <w:p w14:paraId="3FD91B83" w14:textId="77777777" w:rsidR="004B0208" w:rsidRPr="0078614B" w:rsidRDefault="004B0208" w:rsidP="00FB6EBA">
            <w:pPr>
              <w:rPr>
                <w:rFonts w:ascii="Arial" w:hAnsi="Arial" w:cs="Arial"/>
              </w:rPr>
            </w:pPr>
          </w:p>
        </w:tc>
      </w:tr>
      <w:tr w:rsidR="004B0208" w:rsidRPr="0078614B" w14:paraId="5B68BBE4" w14:textId="77777777" w:rsidTr="00FB6EBA">
        <w:tc>
          <w:tcPr>
            <w:tcW w:w="1838" w:type="dxa"/>
            <w:shd w:val="clear" w:color="auto" w:fill="E7E6E6" w:themeFill="background2"/>
          </w:tcPr>
          <w:p w14:paraId="5768F171" w14:textId="5DE734BB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>Legal Status</w:t>
            </w:r>
          </w:p>
        </w:tc>
        <w:sdt>
          <w:sdtPr>
            <w:rPr>
              <w:rFonts w:ascii="Arial" w:hAnsi="Arial" w:cs="Arial"/>
            </w:rPr>
            <w:id w:val="-16720215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2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14:paraId="700368C5" w14:textId="068F1115" w:rsidR="004B0208" w:rsidRPr="0078614B" w:rsidRDefault="007B6D6F" w:rsidP="00FB6EBA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2" w:type="dxa"/>
            <w:shd w:val="clear" w:color="auto" w:fill="E7E6E6" w:themeFill="background2"/>
          </w:tcPr>
          <w:p w14:paraId="4DD73CE9" w14:textId="77777777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>Post code</w:t>
            </w:r>
          </w:p>
        </w:tc>
        <w:sdt>
          <w:sdtPr>
            <w:rPr>
              <w:rFonts w:ascii="Arial" w:hAnsi="Arial" w:cs="Arial"/>
            </w:rPr>
            <w:id w:val="20033868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4" w:type="dxa"/>
                <w:shd w:val="clear" w:color="auto" w:fill="FFFFFF" w:themeFill="background1"/>
              </w:tcPr>
              <w:p w14:paraId="55488D7C" w14:textId="24463342" w:rsidR="004B0208" w:rsidRPr="0078614B" w:rsidRDefault="007B6D6F" w:rsidP="00FB6EBA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0208" w:rsidRPr="0078614B" w14:paraId="1A7BDE2E" w14:textId="77777777" w:rsidTr="004B0208">
        <w:tc>
          <w:tcPr>
            <w:tcW w:w="1838" w:type="dxa"/>
            <w:shd w:val="clear" w:color="auto" w:fill="E7E6E6" w:themeFill="background2"/>
          </w:tcPr>
          <w:p w14:paraId="5BFCFE9B" w14:textId="77777777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>Email address</w:t>
            </w:r>
          </w:p>
        </w:tc>
        <w:sdt>
          <w:sdtPr>
            <w:rPr>
              <w:rFonts w:ascii="Arial" w:hAnsi="Arial" w:cs="Arial"/>
            </w:rPr>
            <w:id w:val="-3824133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2" w:type="dxa"/>
                <w:shd w:val="clear" w:color="auto" w:fill="FFFFFF" w:themeFill="background1"/>
              </w:tcPr>
              <w:p w14:paraId="13C065EA" w14:textId="051220E2" w:rsidR="004B0208" w:rsidRPr="0078614B" w:rsidRDefault="007B6D6F" w:rsidP="00FB6EBA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2" w:type="dxa"/>
            <w:shd w:val="clear" w:color="auto" w:fill="E7E6E6" w:themeFill="background2"/>
          </w:tcPr>
          <w:p w14:paraId="5712812C" w14:textId="77777777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 xml:space="preserve">Telephone number </w:t>
            </w:r>
          </w:p>
        </w:tc>
        <w:sdt>
          <w:sdtPr>
            <w:rPr>
              <w:rFonts w:ascii="Arial" w:hAnsi="Arial" w:cs="Arial"/>
            </w:rPr>
            <w:id w:val="-8293720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4" w:type="dxa"/>
                <w:shd w:val="clear" w:color="auto" w:fill="FFFFFF" w:themeFill="background1"/>
              </w:tcPr>
              <w:p w14:paraId="7BF2538A" w14:textId="2D0885B2" w:rsidR="004B0208" w:rsidRPr="0078614B" w:rsidRDefault="007B6D6F" w:rsidP="00FB6EBA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0746BB" w14:textId="77777777" w:rsidR="004B0208" w:rsidRPr="0078614B" w:rsidRDefault="004B0208" w:rsidP="004B0208">
      <w:pPr>
        <w:rPr>
          <w:rFonts w:ascii="Arial" w:hAnsi="Arial" w:cs="Arial"/>
        </w:rPr>
      </w:pPr>
    </w:p>
    <w:tbl>
      <w:tblPr>
        <w:tblStyle w:val="OfficeHours"/>
        <w:tblW w:w="9524" w:type="dxa"/>
        <w:tblLayout w:type="fixed"/>
        <w:tblLook w:val="0620" w:firstRow="1" w:lastRow="0" w:firstColumn="0" w:lastColumn="0" w:noHBand="1" w:noVBand="1"/>
      </w:tblPr>
      <w:tblGrid>
        <w:gridCol w:w="3828"/>
        <w:gridCol w:w="5244"/>
        <w:gridCol w:w="452"/>
      </w:tblGrid>
      <w:tr w:rsidR="004B0208" w:rsidRPr="0078614B" w14:paraId="141FB591" w14:textId="77777777" w:rsidTr="004B020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2" w:type="dxa"/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592C7" w14:textId="77777777" w:rsidR="004B0208" w:rsidRPr="0078614B" w:rsidRDefault="004B0208" w:rsidP="004B0208">
            <w:pPr>
              <w:jc w:val="left"/>
              <w:rPr>
                <w:rFonts w:ascii="Arial" w:hAnsi="Arial" w:cs="Arial"/>
                <w:b w:val="0"/>
                <w:bCs/>
              </w:rPr>
            </w:pPr>
            <w:r w:rsidRPr="0078614B">
              <w:rPr>
                <w:rFonts w:ascii="Arial" w:hAnsi="Arial" w:cs="Arial"/>
                <w:b w:val="0"/>
                <w:bCs/>
              </w:rPr>
              <w:t>CIW Registration Number:</w:t>
            </w:r>
          </w:p>
        </w:tc>
        <w:sdt>
          <w:sdtPr>
            <w:rPr>
              <w:rFonts w:ascii="Arial" w:hAnsi="Arial" w:cs="Arial"/>
            </w:rPr>
            <w:id w:val="18520678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3CAC8B" w14:textId="20C64BB9" w:rsidR="004B0208" w:rsidRPr="0078614B" w:rsidRDefault="00A9040A" w:rsidP="0078614B">
                <w:pPr>
                  <w:jc w:val="left"/>
                  <w:rPr>
                    <w:rFonts w:ascii="Arial" w:hAnsi="Arial" w:cs="Arial"/>
                  </w:rPr>
                </w:pPr>
                <w:r w:rsidRPr="00A9040A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tc>
          </w:sdtContent>
        </w:sdt>
      </w:tr>
      <w:tr w:rsidR="004B0208" w:rsidRPr="0078614B" w14:paraId="043C2292" w14:textId="77777777" w:rsidTr="004B0208">
        <w:trPr>
          <w:gridAfter w:val="1"/>
          <w:wAfter w:w="452" w:type="dxa"/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9261E" w14:textId="77777777" w:rsidR="004B0208" w:rsidRPr="0078614B" w:rsidRDefault="004B0208" w:rsidP="004B0208">
            <w:pPr>
              <w:rPr>
                <w:rFonts w:ascii="Arial" w:hAnsi="Arial" w:cs="Arial"/>
                <w:bCs/>
              </w:rPr>
            </w:pPr>
            <w:r w:rsidRPr="0078614B">
              <w:rPr>
                <w:rFonts w:ascii="Arial" w:hAnsi="Arial" w:cs="Arial"/>
                <w:bCs/>
              </w:rPr>
              <w:t>Number of places registered for</w:t>
            </w:r>
          </w:p>
        </w:tc>
        <w:sdt>
          <w:sdtPr>
            <w:rPr>
              <w:rFonts w:ascii="Arial" w:hAnsi="Arial" w:cs="Arial"/>
            </w:rPr>
            <w:id w:val="134302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47F98F" w14:textId="47088377" w:rsidR="004B0208" w:rsidRPr="0078614B" w:rsidRDefault="00A9040A" w:rsidP="00FB6EBA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0208" w:rsidRPr="0078614B" w14:paraId="7D1BE4B5" w14:textId="77777777" w:rsidTr="004B0208">
        <w:trPr>
          <w:gridAfter w:val="1"/>
          <w:wAfter w:w="452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CB2B4" w14:textId="77777777" w:rsidR="004B0208" w:rsidRPr="0078614B" w:rsidRDefault="004B0208" w:rsidP="004B0208">
            <w:pPr>
              <w:rPr>
                <w:rFonts w:ascii="Arial" w:hAnsi="Arial" w:cs="Arial"/>
                <w:bCs/>
              </w:rPr>
            </w:pPr>
            <w:r w:rsidRPr="0078614B">
              <w:rPr>
                <w:rFonts w:ascii="Arial" w:hAnsi="Arial" w:cs="Arial"/>
                <w:bCs/>
              </w:rPr>
              <w:t>Number of rooms within setting</w:t>
            </w:r>
          </w:p>
        </w:tc>
        <w:sdt>
          <w:sdtPr>
            <w:rPr>
              <w:rFonts w:ascii="Arial" w:hAnsi="Arial" w:cs="Arial"/>
            </w:rPr>
            <w:id w:val="546752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1609906" w14:textId="5930199D" w:rsidR="004B0208" w:rsidRPr="0078614B" w:rsidRDefault="00A9040A" w:rsidP="00FB6EBA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0208" w:rsidRPr="0078614B" w14:paraId="1D9C15AE" w14:textId="77777777" w:rsidTr="004B0208">
        <w:trPr>
          <w:trHeight w:val="187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1E0DA" w14:textId="77777777" w:rsidR="004B0208" w:rsidRPr="0078614B" w:rsidRDefault="004B0208" w:rsidP="007E1A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BD0A7" w14:textId="77777777" w:rsidR="004B0208" w:rsidRPr="0078614B" w:rsidRDefault="004B0208" w:rsidP="007E1A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407F1E" w14:textId="77777777" w:rsidR="004B0208" w:rsidRPr="0078614B" w:rsidRDefault="004B0208" w:rsidP="007E1A1E">
            <w:pPr>
              <w:rPr>
                <w:rFonts w:ascii="Arial" w:hAnsi="Arial" w:cs="Arial"/>
                <w:sz w:val="6"/>
                <w:szCs w:val="6"/>
              </w:rPr>
            </w:pPr>
          </w:p>
          <w:p w14:paraId="1D5983AF" w14:textId="77777777" w:rsidR="004B0208" w:rsidRPr="0078614B" w:rsidRDefault="004B0208" w:rsidP="007E1A1E">
            <w:pPr>
              <w:rPr>
                <w:rFonts w:ascii="Arial" w:hAnsi="Arial" w:cs="Arial"/>
                <w:sz w:val="6"/>
                <w:szCs w:val="6"/>
              </w:rPr>
            </w:pPr>
          </w:p>
          <w:p w14:paraId="0E1D85A0" w14:textId="77777777" w:rsidR="004B0208" w:rsidRPr="0078614B" w:rsidRDefault="004B0208" w:rsidP="007E1A1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bookmarkEnd w:id="0"/>
    <w:p w14:paraId="51E0030F" w14:textId="2F00B573" w:rsidR="004B0208" w:rsidRPr="004B0208" w:rsidRDefault="004B0208" w:rsidP="004B0208">
      <w:pPr>
        <w:pStyle w:val="Heading1"/>
      </w:pPr>
      <w:r>
        <w:t xml:space="preserve">Funding requested </w:t>
      </w:r>
    </w:p>
    <w:p w14:paraId="19E23E14" w14:textId="77777777" w:rsidR="004B0208" w:rsidRPr="0078614B" w:rsidRDefault="004B0208" w:rsidP="004B0208">
      <w:pPr>
        <w:jc w:val="both"/>
        <w:rPr>
          <w:rFonts w:ascii="Arial" w:hAnsi="Arial" w:cs="Arial"/>
        </w:rPr>
      </w:pPr>
      <w:r w:rsidRPr="0078614B">
        <w:rPr>
          <w:rFonts w:ascii="Arial" w:hAnsi="Arial" w:cs="Arial"/>
          <w:b/>
        </w:rPr>
        <w:t>Funding can be offered</w:t>
      </w:r>
      <w:r w:rsidRPr="0078614B">
        <w:rPr>
          <w:rFonts w:ascii="Arial" w:hAnsi="Arial" w:cs="Arial"/>
        </w:rPr>
        <w:t xml:space="preserve"> for the purchase of CO2 monitors up the value of £150 per unit.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44"/>
        <w:gridCol w:w="2446"/>
        <w:gridCol w:w="2256"/>
        <w:gridCol w:w="1970"/>
      </w:tblGrid>
      <w:tr w:rsidR="004B0208" w:rsidRPr="0078614B" w14:paraId="1505184D" w14:textId="77777777" w:rsidTr="004B0208">
        <w:tc>
          <w:tcPr>
            <w:tcW w:w="2696" w:type="dxa"/>
            <w:shd w:val="clear" w:color="auto" w:fill="D9D9D9" w:themeFill="background1" w:themeFillShade="D9"/>
          </w:tcPr>
          <w:p w14:paraId="177440C3" w14:textId="77777777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>Total number of CO2 monitors purchasing:</w:t>
            </w:r>
          </w:p>
        </w:tc>
        <w:sdt>
          <w:sdtPr>
            <w:rPr>
              <w:rFonts w:ascii="Arial" w:hAnsi="Arial" w:cs="Arial"/>
            </w:rPr>
            <w:id w:val="17628743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4" w:type="dxa"/>
                <w:shd w:val="clear" w:color="auto" w:fill="FFFFFF" w:themeFill="background1"/>
              </w:tcPr>
              <w:p w14:paraId="61E534DB" w14:textId="0FD55AA3" w:rsidR="004B0208" w:rsidRPr="0078614B" w:rsidRDefault="0078614B" w:rsidP="00FB6EBA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0" w:type="dxa"/>
            <w:shd w:val="clear" w:color="auto" w:fill="D9D9D9" w:themeFill="background1" w:themeFillShade="D9"/>
          </w:tcPr>
          <w:p w14:paraId="3129A25B" w14:textId="77777777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>Source of quote:</w:t>
            </w:r>
          </w:p>
        </w:tc>
        <w:sdt>
          <w:sdtPr>
            <w:rPr>
              <w:rFonts w:ascii="Arial" w:hAnsi="Arial" w:cs="Arial"/>
            </w:rPr>
            <w:id w:val="-17521199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0" w:type="dxa"/>
                <w:shd w:val="clear" w:color="auto" w:fill="FFFFFF" w:themeFill="background1"/>
              </w:tcPr>
              <w:p w14:paraId="25464D02" w14:textId="4911DFD6" w:rsidR="004B0208" w:rsidRPr="0078614B" w:rsidRDefault="0078614B" w:rsidP="00FB6EBA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0208" w:rsidRPr="0078614B" w14:paraId="6D175051" w14:textId="77777777" w:rsidTr="004B0208">
        <w:tc>
          <w:tcPr>
            <w:tcW w:w="2696" w:type="dxa"/>
            <w:shd w:val="clear" w:color="auto" w:fill="D9D9D9" w:themeFill="background1" w:themeFillShade="D9"/>
          </w:tcPr>
          <w:p w14:paraId="7F81FBE4" w14:textId="77777777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>Cost of each unit:</w:t>
            </w:r>
          </w:p>
        </w:tc>
        <w:sdt>
          <w:sdtPr>
            <w:rPr>
              <w:rFonts w:ascii="Arial" w:hAnsi="Arial" w:cs="Arial"/>
            </w:rPr>
            <w:id w:val="-20671724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4" w:type="dxa"/>
                <w:shd w:val="clear" w:color="auto" w:fill="FFFFFF" w:themeFill="background1"/>
              </w:tcPr>
              <w:p w14:paraId="38A94354" w14:textId="7C524026" w:rsidR="004B0208" w:rsidRPr="0078614B" w:rsidRDefault="0078614B" w:rsidP="00FB6EBA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0" w:type="dxa"/>
            <w:shd w:val="clear" w:color="auto" w:fill="D9D9D9" w:themeFill="background1" w:themeFillShade="D9"/>
          </w:tcPr>
          <w:p w14:paraId="5088BDC3" w14:textId="368ED649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>Total amount of funding request</w:t>
            </w:r>
            <w:r w:rsidR="008C5C12">
              <w:rPr>
                <w:rFonts w:ascii="Arial" w:hAnsi="Arial" w:cs="Arial"/>
              </w:rPr>
              <w:t>ed</w:t>
            </w:r>
            <w:r w:rsidRPr="0078614B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96528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0" w:type="dxa"/>
                <w:shd w:val="clear" w:color="auto" w:fill="FFFFFF" w:themeFill="background1"/>
              </w:tcPr>
              <w:p w14:paraId="28E4D049" w14:textId="24FD6615" w:rsidR="004B0208" w:rsidRPr="0078614B" w:rsidRDefault="0078614B" w:rsidP="00FB6EBA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711E6D" w14:textId="77777777" w:rsidR="004B0208" w:rsidRPr="0078614B" w:rsidRDefault="004B0208" w:rsidP="004B0208">
      <w:pPr>
        <w:rPr>
          <w:rFonts w:ascii="Arial" w:hAnsi="Arial" w:cs="Arial"/>
        </w:rPr>
      </w:pPr>
    </w:p>
    <w:p w14:paraId="38A8FDC3" w14:textId="77777777" w:rsidR="004B0208" w:rsidRPr="00FA3EB3" w:rsidRDefault="004B0208" w:rsidP="004B0208">
      <w:pPr>
        <w:pStyle w:val="Heading1"/>
      </w:pPr>
      <w:r>
        <w:t xml:space="preserve">Bank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90"/>
        <w:gridCol w:w="2495"/>
        <w:gridCol w:w="2225"/>
        <w:gridCol w:w="2006"/>
      </w:tblGrid>
      <w:tr w:rsidR="004B0208" w:rsidRPr="0078614B" w14:paraId="21887742" w14:textId="77777777" w:rsidTr="004B0208">
        <w:tc>
          <w:tcPr>
            <w:tcW w:w="2696" w:type="dxa"/>
            <w:shd w:val="clear" w:color="auto" w:fill="D9D9D9" w:themeFill="background1" w:themeFillShade="D9"/>
          </w:tcPr>
          <w:p w14:paraId="461BE43A" w14:textId="77777777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>Name of Bank</w:t>
            </w:r>
          </w:p>
        </w:tc>
        <w:sdt>
          <w:sdtPr>
            <w:rPr>
              <w:rFonts w:ascii="Arial" w:hAnsi="Arial" w:cs="Arial"/>
            </w:rPr>
            <w:id w:val="758559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4" w:type="dxa"/>
                <w:shd w:val="clear" w:color="auto" w:fill="FFFFFF" w:themeFill="background1"/>
              </w:tcPr>
              <w:p w14:paraId="370F5C5D" w14:textId="01C2A522" w:rsidR="004B0208" w:rsidRPr="0078614B" w:rsidRDefault="0078614B" w:rsidP="00FB6EBA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0" w:type="dxa"/>
            <w:shd w:val="clear" w:color="auto" w:fill="D9D9D9" w:themeFill="background1" w:themeFillShade="D9"/>
          </w:tcPr>
          <w:p w14:paraId="635726B6" w14:textId="77777777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>Branch</w:t>
            </w:r>
          </w:p>
        </w:tc>
        <w:sdt>
          <w:sdtPr>
            <w:rPr>
              <w:rFonts w:ascii="Arial" w:hAnsi="Arial" w:cs="Arial"/>
            </w:rPr>
            <w:id w:val="-20419728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0" w:type="dxa"/>
                <w:shd w:val="clear" w:color="auto" w:fill="FFFFFF" w:themeFill="background1"/>
              </w:tcPr>
              <w:p w14:paraId="21750689" w14:textId="6787CCAB" w:rsidR="004B0208" w:rsidRPr="0078614B" w:rsidRDefault="0078614B" w:rsidP="004B0208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0208" w:rsidRPr="0078614B" w14:paraId="2BBC17C0" w14:textId="77777777" w:rsidTr="004B0208">
        <w:tc>
          <w:tcPr>
            <w:tcW w:w="2696" w:type="dxa"/>
            <w:shd w:val="clear" w:color="auto" w:fill="D9D9D9" w:themeFill="background1" w:themeFillShade="D9"/>
          </w:tcPr>
          <w:p w14:paraId="0B53EF61" w14:textId="77777777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>Account Name</w:t>
            </w:r>
          </w:p>
        </w:tc>
        <w:sdt>
          <w:sdtPr>
            <w:rPr>
              <w:rFonts w:ascii="Arial" w:hAnsi="Arial" w:cs="Arial"/>
            </w:rPr>
            <w:id w:val="1008789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94" w:type="dxa"/>
                <w:gridSpan w:val="3"/>
                <w:shd w:val="clear" w:color="auto" w:fill="FFFFFF" w:themeFill="background1"/>
              </w:tcPr>
              <w:p w14:paraId="2E130BE5" w14:textId="74139BA0" w:rsidR="004B0208" w:rsidRPr="0078614B" w:rsidRDefault="0078614B" w:rsidP="004B0208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614B" w:rsidRPr="0078614B" w14:paraId="216504BE" w14:textId="77777777" w:rsidTr="004B0208">
        <w:tc>
          <w:tcPr>
            <w:tcW w:w="2696" w:type="dxa"/>
            <w:shd w:val="clear" w:color="auto" w:fill="D9D9D9" w:themeFill="background1" w:themeFillShade="D9"/>
          </w:tcPr>
          <w:p w14:paraId="69E7E622" w14:textId="77777777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>Sort Code</w:t>
            </w:r>
          </w:p>
        </w:tc>
        <w:sdt>
          <w:sdtPr>
            <w:rPr>
              <w:rFonts w:ascii="Arial" w:hAnsi="Arial" w:cs="Arial"/>
            </w:rPr>
            <w:id w:val="-20795897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4" w:type="dxa"/>
                <w:shd w:val="clear" w:color="auto" w:fill="FFFFFF" w:themeFill="background1"/>
              </w:tcPr>
              <w:p w14:paraId="007487D6" w14:textId="36401ADF" w:rsidR="004B0208" w:rsidRPr="0078614B" w:rsidRDefault="0078614B" w:rsidP="004B0208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0" w:type="dxa"/>
            <w:shd w:val="clear" w:color="auto" w:fill="D9D9D9" w:themeFill="background1" w:themeFillShade="D9"/>
          </w:tcPr>
          <w:p w14:paraId="118BDC49" w14:textId="77777777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>Account number</w:t>
            </w:r>
          </w:p>
        </w:tc>
        <w:sdt>
          <w:sdtPr>
            <w:rPr>
              <w:rFonts w:ascii="Arial" w:hAnsi="Arial" w:cs="Arial"/>
            </w:rPr>
            <w:id w:val="-601824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0" w:type="dxa"/>
                <w:shd w:val="clear" w:color="auto" w:fill="FFFFFF" w:themeFill="background1"/>
              </w:tcPr>
              <w:p w14:paraId="3D8E9132" w14:textId="71C19A31" w:rsidR="004B0208" w:rsidRPr="0078614B" w:rsidRDefault="0078614B" w:rsidP="004B0208">
                <w:pPr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FB7D3F" w14:textId="3B4D66CD" w:rsidR="004B0208" w:rsidRDefault="004B0208" w:rsidP="004B0208">
      <w:pPr>
        <w:pStyle w:val="Heading1"/>
      </w:pPr>
      <w:r>
        <w:br w:type="page"/>
      </w:r>
    </w:p>
    <w:p w14:paraId="6903A82D" w14:textId="34E03853" w:rsidR="004B0208" w:rsidRDefault="004B0208" w:rsidP="004B0208">
      <w:pPr>
        <w:pStyle w:val="Heading1"/>
      </w:pPr>
      <w:r>
        <w:lastRenderedPageBreak/>
        <w:t>Check list</w:t>
      </w:r>
    </w:p>
    <w:tbl>
      <w:tblPr>
        <w:tblStyle w:val="PlainTable3"/>
        <w:tblW w:w="525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774"/>
        <w:gridCol w:w="709"/>
      </w:tblGrid>
      <w:tr w:rsidR="00C43ED6" w:rsidRPr="00C43ED6" w14:paraId="76E77ACC" w14:textId="77777777" w:rsidTr="00937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F8046" w14:textId="77777777" w:rsidR="00C43ED6" w:rsidRPr="0078614B" w:rsidRDefault="00C43ED6" w:rsidP="007E1A1E">
            <w:pPr>
              <w:rPr>
                <w:rFonts w:ascii="Arial" w:hAnsi="Arial" w:cs="Arial"/>
                <w:sz w:val="22"/>
                <w:szCs w:val="22"/>
              </w:rPr>
            </w:pPr>
            <w:r w:rsidRPr="0078614B">
              <w:rPr>
                <w:rFonts w:ascii="Arial" w:hAnsi="Arial" w:cs="Arial"/>
                <w:sz w:val="22"/>
                <w:szCs w:val="22"/>
              </w:rPr>
              <w:t>Completed all sections of the application form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8F6F6" w14:textId="77777777" w:rsidR="00C43ED6" w:rsidRPr="00937BB0" w:rsidRDefault="00C43ED6" w:rsidP="007E1A1E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937BB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sdt>
            <w:sdtPr>
              <w:rPr>
                <w:rFonts w:cstheme="minorHAnsi"/>
                <w:sz w:val="22"/>
                <w:szCs w:val="22"/>
              </w:rPr>
              <w:id w:val="47888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72D09" w14:textId="7AD54D2A" w:rsidR="00C43ED6" w:rsidRPr="00937BB0" w:rsidRDefault="00213A12" w:rsidP="007E1A1E">
                <w:pPr>
                  <w:pStyle w:val="Checkbox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43ED6" w:rsidRPr="00C43ED6" w14:paraId="02AB2BBF" w14:textId="77777777" w:rsidTr="00937BB0">
        <w:tc>
          <w:tcPr>
            <w:tcW w:w="87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5EDDB8" w14:textId="77777777" w:rsidR="00C43ED6" w:rsidRPr="0078614B" w:rsidRDefault="00C43ED6" w:rsidP="007E1A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CAE31" w14:textId="77777777" w:rsidR="00C43ED6" w:rsidRPr="0078614B" w:rsidRDefault="00C43ED6" w:rsidP="007E1A1E">
            <w:pPr>
              <w:rPr>
                <w:rFonts w:ascii="Arial" w:hAnsi="Arial" w:cs="Arial"/>
                <w:sz w:val="22"/>
                <w:szCs w:val="22"/>
              </w:rPr>
            </w:pPr>
            <w:r w:rsidRPr="0078614B">
              <w:rPr>
                <w:rFonts w:ascii="Arial" w:hAnsi="Arial" w:cs="Arial"/>
                <w:sz w:val="22"/>
                <w:szCs w:val="22"/>
              </w:rPr>
              <w:t xml:space="preserve">Have you made a copy of this application 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63592D" w14:textId="77777777" w:rsidR="00C43ED6" w:rsidRPr="00937BB0" w:rsidRDefault="00C43ED6" w:rsidP="007E1A1E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937BB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sdt>
            <w:sdtPr>
              <w:rPr>
                <w:rFonts w:cstheme="minorHAnsi"/>
                <w:sz w:val="22"/>
                <w:szCs w:val="22"/>
              </w:rPr>
              <w:id w:val="-1054534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10937" w14:textId="58913459" w:rsidR="00C43ED6" w:rsidRPr="00937BB0" w:rsidRDefault="00213A12" w:rsidP="007E1A1E">
                <w:pPr>
                  <w:pStyle w:val="Checkbox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43ED6" w:rsidRPr="00C43ED6" w14:paraId="7A7CA539" w14:textId="77777777" w:rsidTr="00937BB0">
        <w:tc>
          <w:tcPr>
            <w:tcW w:w="8784" w:type="dxa"/>
            <w:shd w:val="clear" w:color="auto" w:fill="D9D9D9" w:themeFill="background1" w:themeFillShade="D9"/>
          </w:tcPr>
          <w:p w14:paraId="7BB9EAAB" w14:textId="77777777" w:rsidR="00C43ED6" w:rsidRPr="0078614B" w:rsidRDefault="00C43ED6" w:rsidP="007E1A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C94E0" w14:textId="77777777" w:rsidR="00C43ED6" w:rsidRPr="0078614B" w:rsidRDefault="00C43ED6" w:rsidP="007E1A1E">
            <w:pPr>
              <w:rPr>
                <w:rFonts w:ascii="Arial" w:hAnsi="Arial" w:cs="Arial"/>
                <w:sz w:val="22"/>
                <w:szCs w:val="22"/>
              </w:rPr>
            </w:pPr>
            <w:r w:rsidRPr="0078614B">
              <w:rPr>
                <w:rFonts w:ascii="Arial" w:hAnsi="Arial" w:cs="Arial"/>
                <w:sz w:val="22"/>
                <w:szCs w:val="22"/>
              </w:rPr>
              <w:t>Registered on Dewis Cymru with an up-to-date and published record</w:t>
            </w:r>
          </w:p>
        </w:tc>
        <w:tc>
          <w:tcPr>
            <w:tcW w:w="710" w:type="dxa"/>
            <w:shd w:val="clear" w:color="auto" w:fill="FFFFFF" w:themeFill="background1"/>
          </w:tcPr>
          <w:p w14:paraId="2E980C26" w14:textId="77777777" w:rsidR="00C43ED6" w:rsidRPr="00937BB0" w:rsidRDefault="00C43ED6" w:rsidP="007E1A1E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937BB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sdt>
            <w:sdtPr>
              <w:rPr>
                <w:rFonts w:cstheme="minorHAnsi"/>
                <w:sz w:val="22"/>
                <w:szCs w:val="22"/>
              </w:rPr>
              <w:id w:val="1900483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6DF2E" w14:textId="60E024DC" w:rsidR="00C43ED6" w:rsidRPr="00937BB0" w:rsidRDefault="00213A12" w:rsidP="007E1A1E">
                <w:pPr>
                  <w:pStyle w:val="Checkbox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43ED6" w:rsidRPr="00C43ED6" w14:paraId="54DBA5B8" w14:textId="77777777" w:rsidTr="00937BB0">
        <w:tc>
          <w:tcPr>
            <w:tcW w:w="8784" w:type="dxa"/>
            <w:shd w:val="clear" w:color="auto" w:fill="D9D9D9" w:themeFill="background1" w:themeFillShade="D9"/>
          </w:tcPr>
          <w:p w14:paraId="1ADB80C8" w14:textId="77777777" w:rsidR="00C43ED6" w:rsidRPr="0078614B" w:rsidRDefault="00C43ED6" w:rsidP="007E1A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842E8" w14:textId="08B8E1A8" w:rsidR="00C43ED6" w:rsidRPr="0078614B" w:rsidRDefault="00C43ED6" w:rsidP="007E1A1E">
            <w:pPr>
              <w:rPr>
                <w:rFonts w:ascii="Arial" w:hAnsi="Arial" w:cs="Arial"/>
                <w:sz w:val="22"/>
                <w:szCs w:val="22"/>
              </w:rPr>
            </w:pPr>
            <w:r w:rsidRPr="0078614B">
              <w:rPr>
                <w:rFonts w:ascii="Arial" w:hAnsi="Arial" w:cs="Arial"/>
                <w:sz w:val="22"/>
                <w:szCs w:val="22"/>
              </w:rPr>
              <w:t xml:space="preserve">Read, understood, </w:t>
            </w:r>
            <w:r w:rsidR="008C5C12">
              <w:rPr>
                <w:rFonts w:ascii="Arial" w:hAnsi="Arial" w:cs="Arial"/>
                <w:sz w:val="22"/>
                <w:szCs w:val="22"/>
              </w:rPr>
              <w:t>and agreed the</w:t>
            </w:r>
            <w:r w:rsidRPr="0078614B">
              <w:rPr>
                <w:rFonts w:ascii="Arial" w:hAnsi="Arial" w:cs="Arial"/>
                <w:sz w:val="22"/>
                <w:szCs w:val="22"/>
              </w:rPr>
              <w:t xml:space="preserve"> Terms and Conditions of the grant</w:t>
            </w:r>
          </w:p>
        </w:tc>
        <w:tc>
          <w:tcPr>
            <w:tcW w:w="710" w:type="dxa"/>
            <w:shd w:val="clear" w:color="auto" w:fill="FFFFFF" w:themeFill="background1"/>
          </w:tcPr>
          <w:p w14:paraId="765BBEB5" w14:textId="77777777" w:rsidR="00C43ED6" w:rsidRPr="00937BB0" w:rsidRDefault="00C43ED6" w:rsidP="007E1A1E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937BB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sdt>
            <w:sdtPr>
              <w:rPr>
                <w:rFonts w:cstheme="minorHAnsi"/>
                <w:sz w:val="22"/>
                <w:szCs w:val="22"/>
              </w:rPr>
              <w:id w:val="-824056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B00C7B" w14:textId="32534E40" w:rsidR="00C43ED6" w:rsidRPr="00937BB0" w:rsidRDefault="00213A12" w:rsidP="007E1A1E">
                <w:pPr>
                  <w:pStyle w:val="Checkbox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297A15EA" w14:textId="6E04AEC8" w:rsidR="00C43ED6" w:rsidRDefault="00C43ED6" w:rsidP="00C43ED6"/>
    <w:p w14:paraId="67DD0377" w14:textId="3EA65A81" w:rsidR="004B0208" w:rsidRPr="00800592" w:rsidRDefault="004B0208" w:rsidP="004B0208">
      <w:pPr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4E6A78">
        <w:rPr>
          <w:rFonts w:ascii="Arial" w:hAnsi="Arial" w:cs="Arial"/>
          <w:b/>
          <w:color w:val="FF0000"/>
          <w:sz w:val="28"/>
          <w:u w:val="single"/>
        </w:rPr>
        <w:t>ANY FORMS SUBMITTED INCOMPLETE WILL BE RETURNED TO THE APPLICANT</w:t>
      </w:r>
    </w:p>
    <w:p w14:paraId="24DAEC6B" w14:textId="77777777" w:rsidR="004B0208" w:rsidRPr="004E6A78" w:rsidRDefault="004B0208" w:rsidP="004B0208">
      <w:pPr>
        <w:rPr>
          <w:rFonts w:ascii="Arial" w:hAnsi="Arial" w:cs="Arial"/>
        </w:rPr>
      </w:pPr>
      <w:r w:rsidRPr="004E6A78">
        <w:rPr>
          <w:rFonts w:ascii="Arial" w:hAnsi="Arial" w:cs="Arial"/>
          <w:b/>
          <w:bCs/>
        </w:rPr>
        <w:t xml:space="preserve">Please return completed form </w:t>
      </w:r>
      <w:r>
        <w:rPr>
          <w:rFonts w:ascii="Arial" w:hAnsi="Arial" w:cs="Arial"/>
          <w:b/>
          <w:bCs/>
        </w:rPr>
        <w:t xml:space="preserve">via email </w:t>
      </w:r>
      <w:r w:rsidRPr="004E6A78">
        <w:rPr>
          <w:rFonts w:ascii="Arial" w:hAnsi="Arial" w:cs="Arial"/>
          <w:b/>
          <w:bCs/>
        </w:rPr>
        <w:t>to</w:t>
      </w:r>
      <w:r w:rsidRPr="004E6A78">
        <w:rPr>
          <w:rFonts w:ascii="Arial" w:hAnsi="Arial" w:cs="Arial"/>
        </w:rPr>
        <w:t>:</w:t>
      </w:r>
    </w:p>
    <w:p w14:paraId="5C864085" w14:textId="1DB552B5" w:rsidR="004B0208" w:rsidRPr="00937BB0" w:rsidRDefault="004B0208" w:rsidP="004B020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Rachel.Dulieu@Cardiff.gov.uk</w:t>
      </w:r>
    </w:p>
    <w:p w14:paraId="25661858" w14:textId="77777777" w:rsidR="004B0208" w:rsidRPr="004E6A78" w:rsidRDefault="004B0208" w:rsidP="004B0208">
      <w:pPr>
        <w:rPr>
          <w:rFonts w:ascii="Arial" w:hAnsi="Arial" w:cs="Arial"/>
          <w:iCs/>
        </w:rPr>
      </w:pPr>
      <w:r w:rsidRPr="004E6A78">
        <w:rPr>
          <w:rFonts w:ascii="Arial" w:hAnsi="Arial" w:cs="Arial"/>
          <w:iCs/>
        </w:rPr>
        <w:t>Privacy Notice</w:t>
      </w:r>
    </w:p>
    <w:p w14:paraId="58C09C44" w14:textId="77777777" w:rsidR="004B0208" w:rsidRPr="004E6A78" w:rsidRDefault="00B36C44" w:rsidP="004B0208">
      <w:pPr>
        <w:rPr>
          <w:rFonts w:ascii="Arial" w:hAnsi="Arial" w:cs="Arial"/>
          <w:iCs/>
        </w:rPr>
      </w:pPr>
      <w:hyperlink r:id="rId9" w:history="1">
        <w:r w:rsidR="004B0208" w:rsidRPr="004E6A78">
          <w:rPr>
            <w:rStyle w:val="Hyperlink"/>
            <w:rFonts w:ascii="Arial" w:hAnsi="Arial" w:cs="Arial"/>
            <w:iCs/>
          </w:rPr>
          <w:t>https://www.cardiff.gov.uk/ENG/Home/New_Disclaimer/Pages/default.aspx</w:t>
        </w:r>
      </w:hyperlink>
    </w:p>
    <w:p w14:paraId="7037D4A9" w14:textId="77777777" w:rsidR="004B0208" w:rsidRDefault="004B0208" w:rsidP="004B0208"/>
    <w:p w14:paraId="28E6502E" w14:textId="77777777" w:rsidR="004B0208" w:rsidRDefault="004B0208" w:rsidP="004B0208"/>
    <w:p w14:paraId="269EC70F" w14:textId="77777777" w:rsidR="004B0208" w:rsidRDefault="004B0208" w:rsidP="004B0208"/>
    <w:p w14:paraId="344755D4" w14:textId="77777777" w:rsidR="004B0208" w:rsidRDefault="004B0208" w:rsidP="004B0208"/>
    <w:p w14:paraId="2FB47584" w14:textId="77777777" w:rsidR="004B0208" w:rsidRDefault="004B0208" w:rsidP="004B0208"/>
    <w:p w14:paraId="390D1814" w14:textId="77777777" w:rsidR="004B0208" w:rsidRDefault="004B0208" w:rsidP="004B0208"/>
    <w:p w14:paraId="466189E9" w14:textId="77777777" w:rsidR="004B0208" w:rsidRDefault="004B0208" w:rsidP="004B0208"/>
    <w:p w14:paraId="26F496E6" w14:textId="77777777" w:rsidR="004B0208" w:rsidRDefault="004B0208" w:rsidP="004B0208"/>
    <w:p w14:paraId="5459ECB6" w14:textId="77777777" w:rsidR="00C43ED6" w:rsidRDefault="00C43ED6" w:rsidP="00C43ED6">
      <w:pPr>
        <w:pStyle w:val="Heading1"/>
      </w:pPr>
      <w:r>
        <w:br w:type="page"/>
      </w:r>
    </w:p>
    <w:p w14:paraId="104DB493" w14:textId="0635ADD1" w:rsidR="004B0208" w:rsidRPr="007D0717" w:rsidRDefault="004B0208" w:rsidP="00C43ED6">
      <w:pPr>
        <w:pStyle w:val="Heading1"/>
      </w:pPr>
      <w:r w:rsidRPr="007D0717">
        <w:lastRenderedPageBreak/>
        <w:t xml:space="preserve">TERMS AND CONDITIONS OF </w:t>
      </w:r>
      <w:r>
        <w:t>CHILDCARE OFFER GRANT</w:t>
      </w:r>
    </w:p>
    <w:p w14:paraId="101515AA" w14:textId="77777777" w:rsidR="004B0208" w:rsidRPr="00457B38" w:rsidRDefault="004B0208" w:rsidP="004B0208">
      <w:pPr>
        <w:jc w:val="both"/>
        <w:rPr>
          <w:rFonts w:ascii="Arial" w:hAnsi="Arial"/>
          <w:b/>
        </w:rPr>
      </w:pPr>
    </w:p>
    <w:p w14:paraId="014007FD" w14:textId="18DAEE64" w:rsidR="004B0208" w:rsidRDefault="004B0208" w:rsidP="004B0208">
      <w:pPr>
        <w:jc w:val="both"/>
        <w:rPr>
          <w:rFonts w:ascii="Arial" w:hAnsi="Arial"/>
          <w:b/>
        </w:rPr>
      </w:pPr>
      <w:r w:rsidRPr="00457B38">
        <w:rPr>
          <w:rFonts w:ascii="Arial" w:hAnsi="Arial"/>
          <w:b/>
        </w:rPr>
        <w:t xml:space="preserve">In accepting this grant, you are required to fulfil the following requirements: </w:t>
      </w:r>
    </w:p>
    <w:p w14:paraId="107F150F" w14:textId="77777777" w:rsidR="004B0208" w:rsidRPr="00800592" w:rsidRDefault="004B0208" w:rsidP="004B0208">
      <w:pPr>
        <w:jc w:val="both"/>
        <w:rPr>
          <w:rFonts w:ascii="Arial" w:hAnsi="Arial"/>
        </w:rPr>
      </w:pPr>
      <w:r w:rsidRPr="000462E7">
        <w:rPr>
          <w:rFonts w:ascii="Arial" w:hAnsi="Arial"/>
        </w:rPr>
        <w:t>1.</w:t>
      </w:r>
      <w:r>
        <w:rPr>
          <w:rFonts w:ascii="Arial" w:hAnsi="Arial"/>
        </w:rPr>
        <w:t xml:space="preserve">  </w:t>
      </w:r>
      <w:r w:rsidRPr="00C233E9">
        <w:rPr>
          <w:rFonts w:ascii="Arial" w:hAnsi="Arial"/>
        </w:rPr>
        <w:t>this funding must be acknowledged in any literature such as newsletters issued to parents, and the Childcare Offer branding should be used.</w:t>
      </w:r>
    </w:p>
    <w:p w14:paraId="76579100" w14:textId="77777777" w:rsidR="004B0208" w:rsidRDefault="004B0208" w:rsidP="004B0208">
      <w:pPr>
        <w:jc w:val="both"/>
        <w:rPr>
          <w:rFonts w:ascii="Arial" w:hAnsi="Arial"/>
        </w:rPr>
      </w:pPr>
      <w:r>
        <w:rPr>
          <w:rFonts w:ascii="Arial" w:hAnsi="Arial"/>
        </w:rPr>
        <w:t>2.  all childcare team grants are</w:t>
      </w:r>
      <w:r w:rsidRPr="00D44FA6">
        <w:rPr>
          <w:rFonts w:ascii="Arial" w:hAnsi="Arial"/>
        </w:rPr>
        <w:t xml:space="preserve"> subject to audit both internally and externally.  Please note that </w:t>
      </w:r>
      <w:r>
        <w:rPr>
          <w:rFonts w:ascii="Arial" w:hAnsi="Arial"/>
        </w:rPr>
        <w:t xml:space="preserve">as a recipient of a grant, </w:t>
      </w:r>
      <w:r w:rsidRPr="00D44FA6">
        <w:rPr>
          <w:rFonts w:ascii="Arial" w:hAnsi="Arial"/>
        </w:rPr>
        <w:t xml:space="preserve">your </w:t>
      </w:r>
      <w:r>
        <w:rPr>
          <w:rFonts w:ascii="Arial" w:hAnsi="Arial"/>
        </w:rPr>
        <w:t xml:space="preserve">provision </w:t>
      </w:r>
      <w:r w:rsidRPr="00D44FA6">
        <w:rPr>
          <w:rFonts w:ascii="Arial" w:hAnsi="Arial"/>
        </w:rPr>
        <w:t>may be subject to a</w:t>
      </w:r>
      <w:r>
        <w:rPr>
          <w:rFonts w:ascii="Arial" w:hAnsi="Arial"/>
        </w:rPr>
        <w:t xml:space="preserve">n </w:t>
      </w:r>
      <w:r w:rsidRPr="00D85344">
        <w:rPr>
          <w:rFonts w:ascii="Arial" w:hAnsi="Arial"/>
          <w:b/>
          <w:u w:val="single"/>
        </w:rPr>
        <w:t>unannounced</w:t>
      </w:r>
      <w:r w:rsidRPr="00D44FA6">
        <w:rPr>
          <w:rFonts w:ascii="Arial" w:hAnsi="Arial"/>
        </w:rPr>
        <w:t xml:space="preserve"> monitoring and/or audit visit.</w:t>
      </w:r>
      <w:r w:rsidRPr="00457B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1862AD51" w14:textId="77777777" w:rsidR="004B0208" w:rsidRPr="00800592" w:rsidRDefault="004B0208" w:rsidP="004B0208">
      <w:pPr>
        <w:jc w:val="both"/>
        <w:rPr>
          <w:rFonts w:ascii="Arial" w:hAnsi="Arial"/>
          <w:b/>
        </w:rPr>
      </w:pPr>
      <w:r>
        <w:rPr>
          <w:rFonts w:ascii="Arial" w:hAnsi="Arial"/>
        </w:rPr>
        <w:t>3.  all equipment purchased with childcare team grants must remain in settings based within the city and county of Cardiff at all times.  If a monitoring visit indicates that equipment purchased with the grant is not present at the setting in receipt of the funding, the Childcare Manager may initiate a claw back of the grant.</w:t>
      </w:r>
    </w:p>
    <w:p w14:paraId="1C9FC57C" w14:textId="77777777" w:rsidR="004B0208" w:rsidRPr="00800592" w:rsidRDefault="004B0208" w:rsidP="004B0208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t>4</w:t>
      </w:r>
      <w:r>
        <w:rPr>
          <w:rFonts w:ascii="Arial" w:hAnsi="Arial"/>
          <w:b/>
        </w:rPr>
        <w:t xml:space="preserve">.  </w:t>
      </w:r>
      <w:r w:rsidRPr="00DC7742">
        <w:rPr>
          <w:rFonts w:ascii="Arial" w:hAnsi="Arial"/>
        </w:rPr>
        <w:t>t</w:t>
      </w:r>
      <w:r>
        <w:rPr>
          <w:rFonts w:ascii="Arial" w:hAnsi="Arial"/>
        </w:rPr>
        <w:t xml:space="preserve">he grant must be spent as indicated on your grant award letter.  </w:t>
      </w:r>
    </w:p>
    <w:p w14:paraId="03A354C3" w14:textId="21F837DD" w:rsidR="004B0208" w:rsidRPr="00457B38" w:rsidRDefault="004B0208" w:rsidP="004B020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5. </w:t>
      </w:r>
      <w:r w:rsidRPr="00C233E9">
        <w:rPr>
          <w:rFonts w:ascii="Arial" w:hAnsi="Arial"/>
        </w:rPr>
        <w:t xml:space="preserve">if </w:t>
      </w:r>
      <w:r>
        <w:rPr>
          <w:rFonts w:ascii="Arial" w:hAnsi="Arial"/>
        </w:rPr>
        <w:t xml:space="preserve">you cease to operate as a childcare provider, sell your provision in its entirety, or as a franchise, within 24 months of receiving this grant, you will be required to return all items purchased with this grant to the Childcare Offer Team for redistribution.  </w:t>
      </w:r>
    </w:p>
    <w:p w14:paraId="408F0144" w14:textId="77777777" w:rsidR="00C43ED6" w:rsidRDefault="00C43ED6" w:rsidP="004B0208">
      <w:pPr>
        <w:pStyle w:val="Checkbox"/>
        <w:jc w:val="left"/>
        <w:rPr>
          <w:rFonts w:ascii="Arial" w:hAnsi="Arial"/>
          <w:sz w:val="22"/>
          <w:szCs w:val="22"/>
        </w:rPr>
      </w:pPr>
    </w:p>
    <w:p w14:paraId="5E746E35" w14:textId="1050F239" w:rsidR="004B0208" w:rsidRDefault="004B0208" w:rsidP="00C43ED6">
      <w:pPr>
        <w:pStyle w:val="Checkbox"/>
        <w:jc w:val="left"/>
      </w:pPr>
      <w:r w:rsidRPr="00457B38">
        <w:rPr>
          <w:rFonts w:ascii="Arial" w:hAnsi="Arial"/>
          <w:sz w:val="22"/>
          <w:szCs w:val="22"/>
        </w:rPr>
        <w:t>Please tick to confirm that you have read and understood this information</w:t>
      </w:r>
      <w:r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99167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423392B" w14:textId="77777777" w:rsidR="00C43ED6" w:rsidRPr="00C43ED6" w:rsidRDefault="00C43ED6" w:rsidP="00C43ED6"/>
    <w:tbl>
      <w:tblPr>
        <w:tblW w:w="0" w:type="auto"/>
        <w:tblLook w:val="0600" w:firstRow="0" w:lastRow="0" w:firstColumn="0" w:lastColumn="0" w:noHBand="1" w:noVBand="1"/>
      </w:tblPr>
      <w:tblGrid>
        <w:gridCol w:w="1418"/>
        <w:gridCol w:w="3118"/>
        <w:gridCol w:w="854"/>
        <w:gridCol w:w="139"/>
        <w:gridCol w:w="141"/>
        <w:gridCol w:w="3356"/>
      </w:tblGrid>
      <w:tr w:rsidR="004B0208" w:rsidRPr="0078614B" w14:paraId="5A06D75A" w14:textId="77777777" w:rsidTr="00C43ED6">
        <w:trPr>
          <w:trHeight w:val="360"/>
        </w:trPr>
        <w:tc>
          <w:tcPr>
            <w:tcW w:w="9026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33B4D27A" w14:textId="77777777" w:rsidR="004B0208" w:rsidRPr="0078614B" w:rsidRDefault="004B0208" w:rsidP="007E1A1E">
            <w:pPr>
              <w:pStyle w:val="NoSpacing"/>
              <w:rPr>
                <w:rFonts w:ascii="Arial" w:hAnsi="Arial" w:cs="Arial"/>
              </w:rPr>
            </w:pPr>
          </w:p>
          <w:p w14:paraId="06D31816" w14:textId="35086271" w:rsidR="004B0208" w:rsidRPr="0078614B" w:rsidRDefault="004B0208" w:rsidP="007E1A1E">
            <w:pPr>
              <w:pStyle w:val="NoSpacing"/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 xml:space="preserve">I certify that, to the best of my knowledge and belief, the information contained in this </w:t>
            </w:r>
            <w:r w:rsidR="00937BB0" w:rsidRPr="0078614B">
              <w:rPr>
                <w:rFonts w:ascii="Arial" w:hAnsi="Arial" w:cs="Arial"/>
              </w:rPr>
              <w:t xml:space="preserve">CO2 grant </w:t>
            </w:r>
            <w:r w:rsidRPr="0078614B">
              <w:rPr>
                <w:rFonts w:ascii="Arial" w:hAnsi="Arial" w:cs="Arial"/>
              </w:rPr>
              <w:t>application (including any supporting information) is true and accurate.</w:t>
            </w:r>
          </w:p>
          <w:p w14:paraId="3AFB6963" w14:textId="20876FA7" w:rsidR="00C43ED6" w:rsidRPr="0078614B" w:rsidRDefault="00C43ED6" w:rsidP="007E1A1E">
            <w:pPr>
              <w:pStyle w:val="NoSpacing"/>
              <w:rPr>
                <w:rFonts w:ascii="Arial" w:hAnsi="Arial" w:cs="Arial"/>
              </w:rPr>
            </w:pPr>
          </w:p>
        </w:tc>
      </w:tr>
      <w:tr w:rsidR="00C43ED6" w:rsidRPr="0078614B" w14:paraId="79E248BD" w14:textId="77777777" w:rsidTr="00C43ED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9C8E7" w14:textId="2D94A20B" w:rsidR="00C43ED6" w:rsidRPr="0078614B" w:rsidRDefault="00213A12" w:rsidP="007E1A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sdt>
          <w:sdtPr>
            <w:rPr>
              <w:rFonts w:ascii="Segoe Script" w:hAnsi="Segoe Script" w:cs="Arial"/>
            </w:rPr>
            <w:id w:val="19542902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C7CFA84" w14:textId="218F3452" w:rsidR="00C43ED6" w:rsidRPr="0078614B" w:rsidRDefault="008C5C12" w:rsidP="007E1A1E">
                <w:pPr>
                  <w:pStyle w:val="NoSpacing"/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3715072"/>
            <w:placeholder>
              <w:docPart w:val="C145F60512A04531ACA6757FBFBA85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98F2E26" w14:textId="77777777" w:rsidR="00C43ED6" w:rsidRPr="0078614B" w:rsidRDefault="00C43ED6" w:rsidP="007E1A1E">
                <w:pPr>
                  <w:pStyle w:val="NoSpacing"/>
                  <w:rPr>
                    <w:rFonts w:ascii="Arial" w:hAnsi="Arial" w:cs="Arial"/>
                  </w:rPr>
                </w:pPr>
                <w:r w:rsidRPr="0078614B">
                  <w:rPr>
                    <w:rFonts w:ascii="Arial" w:hAnsi="Arial" w:cs="Arial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7940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4EA4192" w14:textId="6572C340" w:rsidR="00C43ED6" w:rsidRPr="0078614B" w:rsidRDefault="0078614B" w:rsidP="007E1A1E">
                <w:pPr>
                  <w:pStyle w:val="NoSpacing"/>
                  <w:rPr>
                    <w:rFonts w:ascii="Arial" w:hAnsi="Arial" w:cs="Arial"/>
                  </w:rPr>
                </w:pPr>
                <w:r w:rsidRPr="00231D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3ED6" w:rsidRPr="0078614B" w14:paraId="532BDE09" w14:textId="77777777" w:rsidTr="00FA6016">
        <w:trPr>
          <w:trHeight w:val="36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90D7E88" w14:textId="77777777" w:rsidR="004B0208" w:rsidRPr="0078614B" w:rsidRDefault="004B0208" w:rsidP="007E1A1E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24941974"/>
            <w:placeholder>
              <w:docPart w:val="454C1C886AA140C6B894DB89D087F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5BC1B9F" w14:textId="77777777" w:rsidR="004B0208" w:rsidRPr="0078614B" w:rsidRDefault="004B0208" w:rsidP="007E1A1E">
                <w:pPr>
                  <w:pStyle w:val="Field"/>
                  <w:rPr>
                    <w:rFonts w:ascii="Arial" w:hAnsi="Arial" w:cs="Arial"/>
                  </w:rPr>
                </w:pPr>
                <w:r w:rsidRPr="0078614B">
                  <w:rPr>
                    <w:rFonts w:ascii="Arial" w:hAnsi="Arial" w:cs="Arial"/>
                  </w:rPr>
                  <w:t>Signature of the Person Submitting this Form</w:t>
                </w:r>
              </w:p>
            </w:tc>
          </w:sdtContent>
        </w:sdt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14:paraId="6C7C721C" w14:textId="77777777" w:rsidR="004B0208" w:rsidRPr="0078614B" w:rsidRDefault="004B0208" w:rsidP="007E1A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3283B8" w14:textId="77777777" w:rsidR="004B0208" w:rsidRPr="0078614B" w:rsidRDefault="004B0208" w:rsidP="007E1A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14:paraId="15F42B3F" w14:textId="6274E73C" w:rsidR="004B0208" w:rsidRPr="0078614B" w:rsidRDefault="00FA6016" w:rsidP="007E1A1E">
            <w:pPr>
              <w:pStyle w:val="Fie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person submitting this form</w:t>
            </w:r>
          </w:p>
        </w:tc>
      </w:tr>
    </w:tbl>
    <w:p w14:paraId="54F1EA6B" w14:textId="77777777" w:rsidR="004B0208" w:rsidRPr="0078614B" w:rsidRDefault="004B0208" w:rsidP="004B0208">
      <w:pPr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4320" w:type="dxa"/>
        <w:tblLook w:val="0600" w:firstRow="0" w:lastRow="0" w:firstColumn="0" w:lastColumn="0" w:noHBand="1" w:noVBand="1"/>
      </w:tblPr>
      <w:tblGrid>
        <w:gridCol w:w="2160"/>
        <w:gridCol w:w="720"/>
        <w:gridCol w:w="720"/>
        <w:gridCol w:w="720"/>
      </w:tblGrid>
      <w:tr w:rsidR="00A86993" w:rsidRPr="0078614B" w14:paraId="38EBA9F1" w14:textId="004F8A96" w:rsidTr="00EA0A8E">
        <w:trPr>
          <w:trHeight w:val="360"/>
        </w:trPr>
        <w:sdt>
          <w:sdtPr>
            <w:rPr>
              <w:rFonts w:ascii="Arial" w:hAnsi="Arial" w:cs="Arial"/>
            </w:rPr>
            <w:id w:val="1220785300"/>
            <w:placeholder>
              <w:docPart w:val="C69105CDAE4746219F17971D8FA97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FBADAF8" w14:textId="77777777" w:rsidR="00A86993" w:rsidRPr="0078614B" w:rsidRDefault="00A86993" w:rsidP="00A86993">
                <w:pPr>
                  <w:pStyle w:val="NoSpacing"/>
                  <w:rPr>
                    <w:rFonts w:ascii="Arial" w:hAnsi="Arial" w:cs="Arial"/>
                  </w:rPr>
                </w:pPr>
                <w:r w:rsidRPr="0078614B">
                  <w:rPr>
                    <w:rFonts w:ascii="Arial" w:hAnsi="Arial" w:cs="Arial"/>
                  </w:rPr>
                  <w:t>Date of Signature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42663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E6F3C9B" w14:textId="089F7A9D" w:rsidR="00A86993" w:rsidRPr="0078614B" w:rsidRDefault="00A86993" w:rsidP="00A86993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80454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4C328CC" w14:textId="7A4D248E" w:rsidR="00A86993" w:rsidRPr="0078614B" w:rsidRDefault="00A86993" w:rsidP="00A86993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65330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8457E5" w14:textId="625E9BDF" w:rsidR="00A86993" w:rsidRPr="0078614B" w:rsidRDefault="00A86993" w:rsidP="00A86993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86993" w:rsidRPr="0078614B" w14:paraId="78BBE70A" w14:textId="1E2CA918" w:rsidTr="00A86993">
        <w:trPr>
          <w:trHeight w:val="360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43E34A55" w14:textId="77777777" w:rsidR="00A86993" w:rsidRPr="0078614B" w:rsidRDefault="00A86993" w:rsidP="00A86993">
            <w:pPr>
              <w:pStyle w:val="Field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1A7792C" w14:textId="46CD34CE" w:rsidR="00A86993" w:rsidRPr="0078614B" w:rsidRDefault="00A86993" w:rsidP="00A86993">
            <w:pPr>
              <w:pStyle w:val="Fie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560A8B1" w14:textId="717C940E" w:rsidR="00A86993" w:rsidRPr="0078614B" w:rsidRDefault="00A86993" w:rsidP="00A86993">
            <w:pPr>
              <w:pStyle w:val="Field"/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MM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25FBAE7" w14:textId="34BF713B" w:rsidR="00A86993" w:rsidRPr="0078614B" w:rsidRDefault="00A86993" w:rsidP="00A86993">
            <w:pPr>
              <w:pStyle w:val="Field"/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YY</w:t>
            </w:r>
          </w:p>
        </w:tc>
      </w:tr>
    </w:tbl>
    <w:p w14:paraId="5B9B5A33" w14:textId="75129C52" w:rsidR="004B0208" w:rsidRPr="00FA3EB3" w:rsidRDefault="0078614B" w:rsidP="004B0208">
      <w:r>
        <w:br w:type="textWrapping" w:clear="all"/>
      </w:r>
    </w:p>
    <w:p w14:paraId="023C762E" w14:textId="77777777" w:rsidR="00EC389B" w:rsidRDefault="00EC389B"/>
    <w:sectPr w:rsidR="00EC389B" w:rsidSect="004B020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5985" w14:textId="77777777" w:rsidR="00B36C44" w:rsidRDefault="00B36C44" w:rsidP="004B0208">
      <w:pPr>
        <w:spacing w:after="0" w:line="240" w:lineRule="auto"/>
      </w:pPr>
      <w:r>
        <w:separator/>
      </w:r>
    </w:p>
  </w:endnote>
  <w:endnote w:type="continuationSeparator" w:id="0">
    <w:p w14:paraId="17A119DE" w14:textId="77777777" w:rsidR="00B36C44" w:rsidRDefault="00B36C44" w:rsidP="004B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F66D" w14:textId="77777777" w:rsidR="00B36C44" w:rsidRDefault="00B36C44" w:rsidP="004B0208">
      <w:pPr>
        <w:spacing w:after="0" w:line="240" w:lineRule="auto"/>
      </w:pPr>
      <w:r>
        <w:separator/>
      </w:r>
    </w:p>
  </w:footnote>
  <w:footnote w:type="continuationSeparator" w:id="0">
    <w:p w14:paraId="214516B9" w14:textId="77777777" w:rsidR="00B36C44" w:rsidRDefault="00B36C44" w:rsidP="004B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7F5E" w14:textId="65AAB8A9" w:rsidR="004B0208" w:rsidRDefault="004B0208" w:rsidP="004B0208">
    <w:r w:rsidRPr="004E6A78">
      <w:rPr>
        <w:rFonts w:eastAsia="Calibri"/>
        <w:noProof/>
      </w:rPr>
      <w:drawing>
        <wp:inline distT="0" distB="0" distL="0" distR="0" wp14:anchorId="78D4CFD9" wp14:editId="210996E2">
          <wp:extent cx="1123950" cy="1060450"/>
          <wp:effectExtent l="0" t="0" r="0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4E6A78">
      <w:rPr>
        <w:rFonts w:eastAsia="Calibri"/>
        <w:noProof/>
      </w:rPr>
      <w:drawing>
        <wp:inline distT="0" distB="0" distL="0" distR="0" wp14:anchorId="273F5A0A" wp14:editId="446DF046">
          <wp:extent cx="1200150" cy="11811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4E6A78">
      <w:rPr>
        <w:rFonts w:ascii="Arial" w:eastAsia="Calibri" w:hAnsi="Arial" w:cs="Arial"/>
        <w:noProof/>
      </w:rPr>
      <w:drawing>
        <wp:inline distT="0" distB="0" distL="0" distR="0" wp14:anchorId="48A78193" wp14:editId="5D22BD91">
          <wp:extent cx="1143000" cy="112395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980"/>
    <w:multiLevelType w:val="hybridMultilevel"/>
    <w:tmpl w:val="EF703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4130"/>
    <w:multiLevelType w:val="hybridMultilevel"/>
    <w:tmpl w:val="FE7C8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08"/>
    <w:rsid w:val="00213A12"/>
    <w:rsid w:val="00256C04"/>
    <w:rsid w:val="004B0208"/>
    <w:rsid w:val="005F021F"/>
    <w:rsid w:val="006610AD"/>
    <w:rsid w:val="0078614B"/>
    <w:rsid w:val="007B6D6F"/>
    <w:rsid w:val="008C5C12"/>
    <w:rsid w:val="00937BB0"/>
    <w:rsid w:val="009E1DA3"/>
    <w:rsid w:val="00A86993"/>
    <w:rsid w:val="00A9040A"/>
    <w:rsid w:val="00B36C44"/>
    <w:rsid w:val="00C330B0"/>
    <w:rsid w:val="00C43ED6"/>
    <w:rsid w:val="00EC389B"/>
    <w:rsid w:val="00FA6016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AD45"/>
  <w15:chartTrackingRefBased/>
  <w15:docId w15:val="{A8B98FAE-3FDB-45C8-AD3A-EB8FEC69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4B020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B0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4B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208"/>
    <w:rPr>
      <w:rFonts w:asciiTheme="majorHAnsi" w:eastAsiaTheme="majorEastAsia" w:hAnsiTheme="majorHAnsi" w:cstheme="majorBidi"/>
      <w:b/>
      <w:color w:val="44546A" w:themeColor="text2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20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Emphasis">
    <w:name w:val="Emphasis"/>
    <w:basedOn w:val="DefaultParagraphFont"/>
    <w:uiPriority w:val="20"/>
    <w:qFormat/>
    <w:locked/>
    <w:rsid w:val="004B0208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locked/>
    <w:rsid w:val="004B0208"/>
    <w:pPr>
      <w:spacing w:after="0" w:line="216" w:lineRule="auto"/>
    </w:pPr>
    <w:rPr>
      <w:i/>
      <w:sz w:val="16"/>
    </w:rPr>
  </w:style>
  <w:style w:type="paragraph" w:styleId="NoSpacing">
    <w:name w:val="No Spacing"/>
    <w:uiPriority w:val="1"/>
    <w:qFormat/>
    <w:locked/>
    <w:rsid w:val="004B0208"/>
    <w:pPr>
      <w:spacing w:after="0" w:line="240" w:lineRule="auto"/>
    </w:pPr>
    <w:rPr>
      <w:lang w:val="en-US"/>
    </w:rPr>
  </w:style>
  <w:style w:type="paragraph" w:customStyle="1" w:styleId="Labels">
    <w:name w:val="Labels"/>
    <w:basedOn w:val="Normal"/>
    <w:qFormat/>
    <w:locked/>
    <w:rsid w:val="004B0208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locked/>
    <w:rsid w:val="004B0208"/>
    <w:pPr>
      <w:spacing w:after="0" w:line="240" w:lineRule="auto"/>
    </w:pPr>
    <w:rPr>
      <w:lang w:val="en-US"/>
    </w:r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BodyText">
    <w:name w:val="Body Text"/>
    <w:basedOn w:val="Normal"/>
    <w:link w:val="BodyTextChar"/>
    <w:locked/>
    <w:rsid w:val="004B0208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4B0208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customStyle="1" w:styleId="Checkbox">
    <w:name w:val="Checkbox"/>
    <w:basedOn w:val="Normal"/>
    <w:next w:val="Normal"/>
    <w:qFormat/>
    <w:locked/>
    <w:rsid w:val="004B0208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locked/>
    <w:rsid w:val="004B020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B0208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locked/>
    <w:rsid w:val="004B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locked/>
    <w:rsid w:val="004B02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4B0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4B0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08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B02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20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937BB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78614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B6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coronavirus/equipment-and-machinery/air-conditioning-and-ventilation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v.wales/carbon-dioxide-monitors-education-setting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rdiff.gov.uk/ENG/Home/New_Disclaimer/Pages/default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4C1C886AA140C6B894DB89D087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37C6-1109-476A-9938-C202773B7B57}"/>
      </w:docPartPr>
      <w:docPartBody>
        <w:p w:rsidR="001751DC" w:rsidRDefault="00C56EEC" w:rsidP="00C56EEC">
          <w:pPr>
            <w:pStyle w:val="454C1C886AA140C6B894DB89D087F144"/>
          </w:pPr>
          <w:r w:rsidRPr="00FA3EB3">
            <w:t>Signature of the Person Submitting this Form</w:t>
          </w:r>
        </w:p>
      </w:docPartBody>
    </w:docPart>
    <w:docPart>
      <w:docPartPr>
        <w:name w:val="C145F60512A04531ACA6757FBFBA8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B6C3-66D1-4D7B-80A3-5C01818E2602}"/>
      </w:docPartPr>
      <w:docPartBody>
        <w:p w:rsidR="001751DC" w:rsidRDefault="00C56EEC" w:rsidP="00C56EEC">
          <w:pPr>
            <w:pStyle w:val="C145F60512A04531ACA6757FBFBA8583"/>
          </w:pPr>
          <w:r w:rsidRPr="00FA3EB3">
            <w:t>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9D43-7160-4DCA-944F-DDD4A7BB5116}"/>
      </w:docPartPr>
      <w:docPartBody>
        <w:p w:rsidR="001751DC" w:rsidRDefault="00C56EEC">
          <w:r w:rsidRPr="00231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105CDAE4746219F17971D8FA9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65CE3-387F-4649-B3F1-D53E15A26BF4}"/>
      </w:docPartPr>
      <w:docPartBody>
        <w:p w:rsidR="001751DC" w:rsidRDefault="00C56EEC" w:rsidP="00C56EEC">
          <w:pPr>
            <w:pStyle w:val="C69105CDAE4746219F17971D8FA97A78"/>
          </w:pPr>
          <w:r w:rsidRPr="00FA3EB3">
            <w:t>Date of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EC"/>
    <w:rsid w:val="001751DC"/>
    <w:rsid w:val="0069758A"/>
    <w:rsid w:val="007639C9"/>
    <w:rsid w:val="00C06DD7"/>
    <w:rsid w:val="00C56EEC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4C1C886AA140C6B894DB89D087F144">
    <w:name w:val="454C1C886AA140C6B894DB89D087F144"/>
    <w:rsid w:val="00C56EEC"/>
  </w:style>
  <w:style w:type="paragraph" w:customStyle="1" w:styleId="C145F60512A04531ACA6757FBFBA8583">
    <w:name w:val="C145F60512A04531ACA6757FBFBA8583"/>
    <w:rsid w:val="00C56EEC"/>
  </w:style>
  <w:style w:type="character" w:styleId="PlaceholderText">
    <w:name w:val="Placeholder Text"/>
    <w:basedOn w:val="DefaultParagraphFont"/>
    <w:uiPriority w:val="99"/>
    <w:semiHidden/>
    <w:rsid w:val="00C56EEC"/>
    <w:rPr>
      <w:color w:val="808080"/>
    </w:rPr>
  </w:style>
  <w:style w:type="paragraph" w:customStyle="1" w:styleId="C69105CDAE4746219F17971D8FA97A78">
    <w:name w:val="C69105CDAE4746219F17971D8FA97A78"/>
    <w:rsid w:val="00C56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Dulieu, Rachel</dc:creator>
  <cp:keywords/>
  <dc:description/>
  <cp:lastModifiedBy>Dulieu, Rachel</cp:lastModifiedBy>
  <cp:revision>8</cp:revision>
  <dcterms:created xsi:type="dcterms:W3CDTF">2021-11-19T17:51:00Z</dcterms:created>
  <dcterms:modified xsi:type="dcterms:W3CDTF">2021-11-24T16:02:00Z</dcterms:modified>
</cp:coreProperties>
</file>